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752" w:rsidRDefault="0044175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5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57"/>
        <w:gridCol w:w="3543"/>
        <w:gridCol w:w="3773"/>
        <w:gridCol w:w="3315"/>
      </w:tblGrid>
      <w:tr w:rsidR="00441752" w:rsidRPr="002803C7" w:rsidTr="000F0D97">
        <w:tc>
          <w:tcPr>
            <w:tcW w:w="15188" w:type="dxa"/>
            <w:gridSpan w:val="4"/>
          </w:tcPr>
          <w:p w:rsidR="00441752" w:rsidRPr="002803C7" w:rsidRDefault="00A17077">
            <w:pPr>
              <w:jc w:val="center"/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 xml:space="preserve">TASKS I MUST DO </w:t>
            </w: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  <w:u w:val="single"/>
              </w:rPr>
              <w:t>EVERY WEEK</w:t>
            </w: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 xml:space="preserve"> THIS HALF TERM:</w:t>
            </w:r>
          </w:p>
          <w:p w:rsidR="00441752" w:rsidRPr="002803C7" w:rsidRDefault="00441752">
            <w:pPr>
              <w:jc w:val="center"/>
              <w:rPr>
                <w:rFonts w:ascii="Cavolini" w:eastAsia="Arial" w:hAnsi="Cavolini" w:cs="Cavolini"/>
                <w:b/>
                <w:color w:val="244061"/>
                <w:sz w:val="12"/>
                <w:szCs w:val="12"/>
              </w:rPr>
            </w:pPr>
          </w:p>
        </w:tc>
      </w:tr>
      <w:tr w:rsidR="00441752" w:rsidRPr="002803C7" w:rsidTr="000F0D97">
        <w:tc>
          <w:tcPr>
            <w:tcW w:w="4557" w:type="dxa"/>
          </w:tcPr>
          <w:p w:rsidR="00441752" w:rsidRPr="002803C7" w:rsidRDefault="00A17077">
            <w:pPr>
              <w:jc w:val="center"/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READING</w:t>
            </w:r>
          </w:p>
          <w:p w:rsidR="00441752" w:rsidRPr="002803C7" w:rsidRDefault="00A17077">
            <w:pPr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15 minutes every day:</w:t>
            </w:r>
          </w:p>
          <w:p w:rsidR="00441752" w:rsidRPr="002803C7" w:rsidRDefault="00A17077">
            <w:pPr>
              <w:rPr>
                <w:rFonts w:ascii="Cavolini" w:eastAsia="Arial" w:hAnsi="Cavolini" w:cs="Cavolini"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This may be reading to an adult, talking about a book with an adult, reading to myself or listening to an adult read.  This can be fiction, non-fiction or poetry. Try to mix it up a bit!</w:t>
            </w:r>
          </w:p>
        </w:tc>
        <w:tc>
          <w:tcPr>
            <w:tcW w:w="3543" w:type="dxa"/>
          </w:tcPr>
          <w:p w:rsidR="00441752" w:rsidRPr="002803C7" w:rsidRDefault="00A17077">
            <w:pPr>
              <w:jc w:val="center"/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SPELLING:</w:t>
            </w:r>
          </w:p>
          <w:p w:rsidR="00441752" w:rsidRPr="002803C7" w:rsidRDefault="00A17077">
            <w:pPr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>Learn to spell my 6 orange words.</w:t>
            </w:r>
          </w:p>
          <w:p w:rsidR="00441752" w:rsidRPr="002803C7" w:rsidRDefault="00A17077">
            <w:pPr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>Look/Cover/Write/Check.</w:t>
            </w:r>
          </w:p>
          <w:p w:rsidR="00441752" w:rsidRPr="002803C7" w:rsidRDefault="00A17077">
            <w:pPr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>Find which parts are tricky for me and look for a way to remember them.</w:t>
            </w:r>
          </w:p>
          <w:p w:rsidR="00441752" w:rsidRPr="002803C7" w:rsidRDefault="00A17077">
            <w:pPr>
              <w:rPr>
                <w:rFonts w:ascii="Cavolini" w:eastAsia="Arial" w:hAnsi="Cavolini" w:cs="Cavolini"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Challenge yourself to put them into a sentence.</w:t>
            </w:r>
          </w:p>
        </w:tc>
        <w:tc>
          <w:tcPr>
            <w:tcW w:w="3773" w:type="dxa"/>
          </w:tcPr>
          <w:p w:rsidR="00441752" w:rsidRPr="002803C7" w:rsidRDefault="00A17077">
            <w:pPr>
              <w:jc w:val="center"/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MATHS:</w:t>
            </w:r>
          </w:p>
          <w:p w:rsidR="000F0D97" w:rsidRPr="002803C7" w:rsidRDefault="000F0D97" w:rsidP="000F0D97">
            <w:pPr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>Practise your times tables in and out of order and the related division facts.</w:t>
            </w:r>
          </w:p>
          <w:p w:rsidR="000F0D97" w:rsidRPr="002803C7" w:rsidRDefault="000F0D97" w:rsidP="000F0D97">
            <w:pPr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 xml:space="preserve">Use TT Rock stars and Doodle Learning, to support you in your learning. </w:t>
            </w:r>
          </w:p>
          <w:p w:rsidR="00441752" w:rsidRPr="002803C7" w:rsidRDefault="000F0D97" w:rsidP="000F0D97">
            <w:pPr>
              <w:rPr>
                <w:rFonts w:ascii="Cavolini" w:eastAsia="Arial" w:hAnsi="Cavolini" w:cs="Cavolini"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  <w:t>Go onto Doodle Learning Maths to find your weekly Maths activity.</w:t>
            </w:r>
          </w:p>
        </w:tc>
        <w:tc>
          <w:tcPr>
            <w:tcW w:w="3315" w:type="dxa"/>
          </w:tcPr>
          <w:p w:rsidR="00441752" w:rsidRPr="002803C7" w:rsidRDefault="00A17077" w:rsidP="000C2534">
            <w:pPr>
              <w:jc w:val="center"/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LIFE SKILLS:</w:t>
            </w:r>
          </w:p>
          <w:p w:rsidR="00441752" w:rsidRPr="002803C7" w:rsidRDefault="00A17077">
            <w:pPr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Have you mastered putting the duvet cover on yet?</w:t>
            </w:r>
          </w:p>
          <w:p w:rsidR="00441752" w:rsidRPr="002803C7" w:rsidRDefault="00A17077">
            <w:pPr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  <w:sz w:val="20"/>
                <w:szCs w:val="20"/>
              </w:rPr>
              <w:t>Not long until CHET!</w:t>
            </w:r>
          </w:p>
        </w:tc>
      </w:tr>
      <w:tr w:rsidR="00441752" w:rsidRPr="002803C7" w:rsidTr="000F0D97">
        <w:tc>
          <w:tcPr>
            <w:tcW w:w="15188" w:type="dxa"/>
            <w:gridSpan w:val="4"/>
          </w:tcPr>
          <w:p w:rsidR="00441752" w:rsidRPr="002803C7" w:rsidRDefault="00A17077" w:rsidP="00A17077">
            <w:pPr>
              <w:jc w:val="center"/>
              <w:rPr>
                <w:rFonts w:ascii="Cavolini" w:eastAsia="Arial" w:hAnsi="Cavolini" w:cs="Cavolini"/>
                <w:b/>
                <w:color w:val="244061"/>
              </w:rPr>
            </w:pPr>
            <w:r w:rsidRPr="002803C7">
              <w:rPr>
                <w:rFonts w:ascii="Cavolini" w:eastAsia="Arial" w:hAnsi="Cavolini" w:cs="Cavolini"/>
                <w:b/>
                <w:color w:val="244061"/>
              </w:rPr>
              <w:t>TASKS I CAN CHOOSE TO DO ABOUT OUR CLASS LEARNING:</w:t>
            </w:r>
          </w:p>
        </w:tc>
      </w:tr>
    </w:tbl>
    <w:tbl>
      <w:tblPr>
        <w:tblW w:w="15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4536"/>
        <w:gridCol w:w="4678"/>
        <w:gridCol w:w="4561"/>
      </w:tblGrid>
      <w:tr w:rsidR="000F0D97" w:rsidRPr="002803C7" w:rsidTr="009511C7">
        <w:trPr>
          <w:trHeight w:val="1828"/>
        </w:trPr>
        <w:tc>
          <w:tcPr>
            <w:tcW w:w="1413" w:type="dxa"/>
          </w:tcPr>
          <w:p w:rsidR="000F0D97" w:rsidRPr="002803C7" w:rsidRDefault="000F0D97" w:rsidP="00A90415">
            <w:pPr>
              <w:jc w:val="center"/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</w:p>
          <w:p w:rsidR="000F0D97" w:rsidRPr="002803C7" w:rsidRDefault="000F0D97" w:rsidP="00A90415">
            <w:pPr>
              <w:jc w:val="center"/>
              <w:rPr>
                <w:rFonts w:ascii="Cavolini" w:eastAsia="Arial" w:hAnsi="Cavolini" w:cs="Cavolini"/>
                <w:b/>
                <w:color w:val="17365D"/>
              </w:rPr>
            </w:pPr>
            <w:r w:rsidRPr="002803C7">
              <w:rPr>
                <w:rFonts w:ascii="Cavolini" w:eastAsia="Arial" w:hAnsi="Cavolini" w:cs="Cavolini"/>
                <w:b/>
                <w:color w:val="17365D"/>
              </w:rPr>
              <w:t>Activities for this half term.</w:t>
            </w:r>
          </w:p>
          <w:p w:rsidR="000F0D97" w:rsidRPr="002803C7" w:rsidRDefault="000F0D97" w:rsidP="00A90415">
            <w:pPr>
              <w:jc w:val="center"/>
              <w:rPr>
                <w:rFonts w:ascii="Cavolini" w:eastAsia="Arial" w:hAnsi="Cavolini" w:cs="Cavolini"/>
                <w:b/>
                <w:color w:val="17365D"/>
                <w:sz w:val="18"/>
                <w:szCs w:val="18"/>
              </w:rPr>
            </w:pPr>
          </w:p>
        </w:tc>
        <w:tc>
          <w:tcPr>
            <w:tcW w:w="4536" w:type="dxa"/>
            <w:shd w:val="clear" w:color="auto" w:fill="auto"/>
          </w:tcPr>
          <w:p w:rsidR="000F0D97" w:rsidRPr="002803C7" w:rsidRDefault="002803C7" w:rsidP="002803C7">
            <w:pPr>
              <w:pStyle w:val="NormalWeb"/>
              <w:spacing w:before="0" w:after="0"/>
              <w:rPr>
                <w:rFonts w:ascii="Cavolini" w:hAnsi="Cavolini" w:cs="Cavolini"/>
              </w:rPr>
            </w:pPr>
            <w:r w:rsidRPr="002803C7">
              <w:rPr>
                <w:rFonts w:ascii="Cavolini" w:hAnsi="Cavolini" w:cs="Cavolini"/>
                <w:b/>
                <w:bCs/>
                <w:color w:val="073763"/>
              </w:rPr>
              <w:t>Design a poster about the 3 Ancient Civilisations. How can you create a colourful information poster, with eye catching features?</w:t>
            </w:r>
          </w:p>
        </w:tc>
        <w:tc>
          <w:tcPr>
            <w:tcW w:w="4678" w:type="dxa"/>
          </w:tcPr>
          <w:p w:rsidR="002803C7" w:rsidRPr="002803C7" w:rsidRDefault="002803C7" w:rsidP="002803C7">
            <w:pPr>
              <w:pStyle w:val="NormalWeb"/>
              <w:spacing w:before="0" w:after="0"/>
              <w:rPr>
                <w:rFonts w:ascii="Cavolini" w:hAnsi="Cavolini" w:cs="Cavolini"/>
                <w:b/>
                <w:bCs/>
                <w:color w:val="073763"/>
              </w:rPr>
            </w:pPr>
            <w:r w:rsidRPr="002803C7">
              <w:rPr>
                <w:rFonts w:ascii="Cavolini" w:hAnsi="Cavolini" w:cs="Cavolini"/>
                <w:b/>
                <w:bCs/>
                <w:color w:val="073763"/>
              </w:rPr>
              <w:t>Design an advertising poster for your Willy Wonka creation</w:t>
            </w:r>
            <w:r w:rsidR="009511C7">
              <w:rPr>
                <w:rFonts w:ascii="Cavolini" w:hAnsi="Cavolini" w:cs="Cavolini"/>
                <w:b/>
                <w:bCs/>
                <w:color w:val="073763"/>
              </w:rPr>
              <w:t>s</w:t>
            </w:r>
            <w:r w:rsidRPr="002803C7">
              <w:rPr>
                <w:rFonts w:ascii="Cavolini" w:hAnsi="Cavolini" w:cs="Cavolini"/>
                <w:b/>
                <w:bCs/>
                <w:color w:val="073763"/>
              </w:rPr>
              <w:t>. How can you make it sound tasty and tempting?  What colours will you use?  What will the packaging look like?</w:t>
            </w:r>
          </w:p>
          <w:p w:rsidR="000F0D97" w:rsidRPr="002803C7" w:rsidRDefault="002803C7" w:rsidP="002803C7">
            <w:pPr>
              <w:pStyle w:val="NormalWeb"/>
              <w:spacing w:before="0" w:after="0"/>
              <w:rPr>
                <w:rFonts w:ascii="Cavolini" w:hAnsi="Cavolini" w:cs="Cavolini"/>
                <w:b/>
                <w:color w:val="1F497D" w:themeColor="text2"/>
                <w:sz w:val="18"/>
                <w:szCs w:val="18"/>
              </w:rPr>
            </w:pPr>
            <w:r w:rsidRPr="002803C7">
              <w:rPr>
                <w:rFonts w:ascii="Cavolini" w:hAnsi="Cavolini" w:cs="Cavolini"/>
                <w:b/>
                <w:color w:val="17365D" w:themeColor="text2" w:themeShade="BF"/>
              </w:rPr>
              <w:t>Maybe you could melt some chocolate and add your ingredients for your Wonka Bar?</w:t>
            </w:r>
          </w:p>
        </w:tc>
        <w:tc>
          <w:tcPr>
            <w:tcW w:w="4561" w:type="dxa"/>
          </w:tcPr>
          <w:p w:rsidR="009511C7" w:rsidRDefault="009511C7" w:rsidP="002803C7">
            <w:pPr>
              <w:pStyle w:val="NormalWeb"/>
              <w:spacing w:before="0" w:after="0"/>
              <w:rPr>
                <w:rFonts w:ascii="Cavolini" w:hAnsi="Cavolini" w:cs="Cavolini"/>
                <w:b/>
                <w:bCs/>
                <w:color w:val="073763"/>
              </w:rPr>
            </w:pPr>
          </w:p>
          <w:p w:rsidR="002803C7" w:rsidRPr="002803C7" w:rsidRDefault="002803C7" w:rsidP="002803C7">
            <w:pPr>
              <w:pStyle w:val="NormalWeb"/>
              <w:spacing w:before="0" w:after="0"/>
              <w:rPr>
                <w:rFonts w:ascii="Cavolini" w:hAnsi="Cavolini" w:cs="Cavolini"/>
              </w:rPr>
            </w:pPr>
            <w:bookmarkStart w:id="0" w:name="_GoBack"/>
            <w:bookmarkEnd w:id="0"/>
            <w:r w:rsidRPr="002803C7">
              <w:rPr>
                <w:rFonts w:ascii="Cavolini" w:hAnsi="Cavolini" w:cs="Cavolini"/>
                <w:b/>
                <w:bCs/>
                <w:color w:val="073763"/>
              </w:rPr>
              <w:t>Make an Easter card for someone special.  Can you make it pop up?</w:t>
            </w:r>
          </w:p>
          <w:p w:rsidR="00981F84" w:rsidRPr="002803C7" w:rsidRDefault="00981F84" w:rsidP="00A17077">
            <w:pPr>
              <w:rPr>
                <w:rFonts w:ascii="Cavolini" w:hAnsi="Cavolini" w:cs="Cavolini"/>
                <w:color w:val="222222"/>
                <w:shd w:val="clear" w:color="auto" w:fill="FFFFFF"/>
              </w:rPr>
            </w:pPr>
          </w:p>
          <w:p w:rsidR="000F0D97" w:rsidRPr="002803C7" w:rsidRDefault="000F0D97" w:rsidP="00A17077">
            <w:pPr>
              <w:rPr>
                <w:rFonts w:ascii="Cavolini" w:eastAsia="Arial" w:hAnsi="Cavolini" w:cs="Cavolini"/>
                <w:color w:val="17365D"/>
                <w:sz w:val="24"/>
                <w:szCs w:val="24"/>
                <w:highlight w:val="yellow"/>
              </w:rPr>
            </w:pPr>
          </w:p>
        </w:tc>
      </w:tr>
    </w:tbl>
    <w:p w:rsidR="00441752" w:rsidRDefault="00441752">
      <w:pPr>
        <w:rPr>
          <w:rFonts w:ascii="Arial" w:eastAsia="Arial" w:hAnsi="Arial" w:cs="Arial"/>
          <w:b/>
          <w:color w:val="244061"/>
          <w:sz w:val="24"/>
          <w:szCs w:val="24"/>
        </w:rPr>
      </w:pPr>
    </w:p>
    <w:sectPr w:rsidR="00441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17F" w:rsidRDefault="00A17077">
      <w:pPr>
        <w:spacing w:after="0" w:line="240" w:lineRule="auto"/>
      </w:pPr>
      <w:r>
        <w:separator/>
      </w:r>
    </w:p>
  </w:endnote>
  <w:endnote w:type="continuationSeparator" w:id="0">
    <w:p w:rsidR="0034117F" w:rsidRDefault="00A170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C7" w:rsidRDefault="002803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752" w:rsidRDefault="00A1707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i/>
        <w:color w:val="948A54"/>
      </w:rPr>
    </w:pPr>
    <w:r>
      <w:rPr>
        <w:rFonts w:ascii="Arial" w:eastAsia="Arial" w:hAnsi="Arial" w:cs="Arial"/>
        <w:i/>
        <w:color w:val="948A54"/>
      </w:rPr>
      <w:t>to learn, to succeed, to value one another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C7" w:rsidRDefault="002803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17F" w:rsidRDefault="00A17077">
      <w:pPr>
        <w:spacing w:after="0" w:line="240" w:lineRule="auto"/>
      </w:pPr>
      <w:r>
        <w:separator/>
      </w:r>
    </w:p>
  </w:footnote>
  <w:footnote w:type="continuationSeparator" w:id="0">
    <w:p w:rsidR="0034117F" w:rsidRDefault="00A170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C7" w:rsidRDefault="002803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1752" w:rsidRDefault="00A17077">
    <w:pPr>
      <w:ind w:left="1440" w:firstLine="720"/>
      <w:rPr>
        <w:rFonts w:ascii="Arial" w:eastAsia="Arial" w:hAnsi="Arial" w:cs="Arial"/>
        <w:b/>
        <w:color w:val="000000"/>
        <w:sz w:val="28"/>
        <w:szCs w:val="28"/>
      </w:rPr>
    </w:pPr>
    <w:r>
      <w:rPr>
        <w:rFonts w:ascii="Arial" w:eastAsia="Arial" w:hAnsi="Arial" w:cs="Arial"/>
        <w:b/>
        <w:color w:val="244061"/>
        <w:sz w:val="28"/>
        <w:szCs w:val="28"/>
      </w:rPr>
      <w:t xml:space="preserve">ST LUKE’S CE PRIMARY SCHOOL HOME LEARNING </w:t>
    </w:r>
    <w:r>
      <w:rPr>
        <w:rFonts w:ascii="Arial" w:eastAsia="Arial" w:hAnsi="Arial" w:cs="Arial"/>
        <w:b/>
        <w:color w:val="244061"/>
        <w:sz w:val="28"/>
        <w:szCs w:val="28"/>
      </w:rPr>
      <w:tab/>
    </w:r>
    <w:r>
      <w:rPr>
        <w:rFonts w:ascii="Arial" w:eastAsia="Arial" w:hAnsi="Arial" w:cs="Arial"/>
        <w:b/>
        <w:color w:val="244061"/>
        <w:sz w:val="28"/>
        <w:szCs w:val="28"/>
      </w:rPr>
      <w:tab/>
      <w:t>YEAR: 4</w:t>
    </w:r>
    <w:r>
      <w:rPr>
        <w:rFonts w:ascii="Arial" w:eastAsia="Arial" w:hAnsi="Arial" w:cs="Arial"/>
        <w:b/>
        <w:color w:val="244061"/>
        <w:sz w:val="28"/>
        <w:szCs w:val="28"/>
      </w:rPr>
      <w:tab/>
    </w:r>
    <w:r>
      <w:rPr>
        <w:rFonts w:ascii="Arial" w:eastAsia="Arial" w:hAnsi="Arial" w:cs="Arial"/>
        <w:b/>
        <w:color w:val="244061"/>
        <w:sz w:val="28"/>
        <w:szCs w:val="28"/>
      </w:rPr>
      <w:tab/>
      <w:t xml:space="preserve">TERM: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-198119</wp:posOffset>
          </wp:positionH>
          <wp:positionV relativeFrom="paragraph">
            <wp:posOffset>-320039</wp:posOffset>
          </wp:positionV>
          <wp:extent cx="472440" cy="515887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515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803C7">
      <w:rPr>
        <w:rFonts w:ascii="Arial" w:eastAsia="Arial" w:hAnsi="Arial" w:cs="Arial"/>
        <w:b/>
        <w:color w:val="244061"/>
        <w:sz w:val="28"/>
        <w:szCs w:val="28"/>
      </w:rPr>
      <w:t>Spring 2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3C7" w:rsidRDefault="002803C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52"/>
    <w:rsid w:val="000C2534"/>
    <w:rsid w:val="000F0D97"/>
    <w:rsid w:val="002803C7"/>
    <w:rsid w:val="0034117F"/>
    <w:rsid w:val="00441752"/>
    <w:rsid w:val="009511C7"/>
    <w:rsid w:val="00981F84"/>
    <w:rsid w:val="00A1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8016"/>
  <w15:docId w15:val="{D095EEC5-4F60-4FCC-B41C-B2D0B3FC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14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2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502"/>
  </w:style>
  <w:style w:type="paragraph" w:styleId="Footer">
    <w:name w:val="footer"/>
    <w:basedOn w:val="Normal"/>
    <w:link w:val="FooterChar"/>
    <w:uiPriority w:val="99"/>
    <w:unhideWhenUsed/>
    <w:rsid w:val="00DC15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502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semiHidden/>
    <w:unhideWhenUsed/>
    <w:rsid w:val="000F0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81F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9GREH1gveflFHO+x4VnClIr1Zg==">CgMxLjAyCGguZ2pkZ3hzOAByITFId3d4OV9KMEN2MTVnY2N1RDNsZGhVb0E0bFpfV1l1cg==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Luke's Formby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Mrs R Cocks</cp:lastModifiedBy>
  <cp:revision>3</cp:revision>
  <dcterms:created xsi:type="dcterms:W3CDTF">2025-02-25T15:22:00Z</dcterms:created>
  <dcterms:modified xsi:type="dcterms:W3CDTF">2025-02-27T16:05:00Z</dcterms:modified>
</cp:coreProperties>
</file>