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04" w:rsidRDefault="00B44004">
      <w:pPr>
        <w:pStyle w:val="BodyText"/>
        <w:rPr>
          <w:rFonts w:ascii="Times New Roman"/>
          <w:color w:val="0070C0"/>
        </w:rPr>
      </w:pPr>
      <w:bookmarkStart w:id="0" w:name="_GoBack"/>
      <w:bookmarkEnd w:id="0"/>
    </w:p>
    <w:p w:rsidR="000C0382" w:rsidRPr="00BB30DF" w:rsidRDefault="000C0382">
      <w:pPr>
        <w:pStyle w:val="BodyText"/>
        <w:rPr>
          <w:rFonts w:ascii="Times New Roman"/>
          <w:color w:val="0070C0"/>
        </w:rPr>
      </w:pPr>
    </w:p>
    <w:tbl>
      <w:tblPr>
        <w:tblpPr w:leftFromText="180" w:rightFromText="180" w:vertAnchor="text" w:horzAnchor="margin" w:tblpXSpec="center" w:tblpY="12"/>
        <w:tblW w:w="443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1853"/>
        <w:gridCol w:w="1852"/>
        <w:gridCol w:w="1852"/>
        <w:gridCol w:w="1852"/>
      </w:tblGrid>
      <w:tr w:rsidR="00BB30DF" w:rsidRPr="00BB30DF" w:rsidTr="00BB30DF">
        <w:trPr>
          <w:trHeight w:hRule="exact" w:val="622"/>
        </w:trPr>
        <w:tc>
          <w:tcPr>
            <w:tcW w:w="5000" w:type="pct"/>
            <w:gridSpan w:val="5"/>
          </w:tcPr>
          <w:p w:rsidR="00BB30DF" w:rsidRPr="00BB30DF" w:rsidRDefault="00BB30DF" w:rsidP="00BB30DF">
            <w:pPr>
              <w:pStyle w:val="TableParagraph"/>
              <w:jc w:val="center"/>
              <w:rPr>
                <w:b/>
                <w:color w:val="0070C0"/>
                <w:sz w:val="40"/>
                <w:szCs w:val="40"/>
              </w:rPr>
            </w:pPr>
            <w:r w:rsidRPr="00BB30DF">
              <w:rPr>
                <w:b/>
                <w:color w:val="0070C0"/>
                <w:sz w:val="40"/>
                <w:szCs w:val="40"/>
              </w:rPr>
              <w:t>St Luke’s Year 2 Common Exception Words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talk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walk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wear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clothes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who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door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floor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poor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because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again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find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kind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mind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behind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after</w:t>
            </w:r>
          </w:p>
        </w:tc>
      </w:tr>
      <w:tr w:rsidR="00BB30DF" w:rsidRPr="00BB30DF" w:rsidTr="00BB30DF">
        <w:trPr>
          <w:trHeight w:hRule="exact" w:val="622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could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should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would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over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above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old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hold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told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cold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gold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child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children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climb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hour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half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most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many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only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both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water</w:t>
            </w:r>
          </w:p>
        </w:tc>
      </w:tr>
      <w:tr w:rsidR="00BB30DF" w:rsidRPr="00BB30DF" w:rsidTr="00BB30DF">
        <w:trPr>
          <w:trHeight w:hRule="exact" w:val="622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watch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through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other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break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great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every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everyone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everybody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any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anyone</w:t>
            </w:r>
          </w:p>
        </w:tc>
      </w:tr>
      <w:tr w:rsidR="00BB30DF" w:rsidRPr="00BB30DF" w:rsidTr="00BB30DF">
        <w:trPr>
          <w:trHeight w:hRule="exact" w:val="622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mother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father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brother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son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daughter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parents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Mrs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people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thought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sure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sugar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money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buy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bought</w:t>
            </w:r>
          </w:p>
        </w:tc>
      </w:tr>
      <w:tr w:rsidR="00BB30DF" w:rsidRPr="00BB30DF" w:rsidTr="00BB30DF">
        <w:trPr>
          <w:trHeight w:hRule="exact" w:val="622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caught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does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even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beautiful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busy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move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eye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Christmas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Saturday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Sunday</w:t>
            </w:r>
          </w:p>
        </w:tc>
      </w:tr>
      <w:tr w:rsidR="00BB30DF" w:rsidRPr="00BB30DF" w:rsidTr="00BB30DF">
        <w:trPr>
          <w:trHeight w:hRule="exact" w:val="624"/>
        </w:trPr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Monday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Tuesday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2"/>
                <w:szCs w:val="32"/>
              </w:rPr>
              <w:t>Wednesday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Thursday</w:t>
            </w:r>
          </w:p>
        </w:tc>
        <w:tc>
          <w:tcPr>
            <w:tcW w:w="1000" w:type="pct"/>
          </w:tcPr>
          <w:p w:rsidR="00BB30DF" w:rsidRPr="00BB30DF" w:rsidRDefault="00BB30DF" w:rsidP="00BB30DF">
            <w:pPr>
              <w:pStyle w:val="TableParagraph"/>
              <w:spacing w:before="2"/>
              <w:rPr>
                <w:color w:val="0070C0"/>
                <w:sz w:val="36"/>
                <w:szCs w:val="36"/>
              </w:rPr>
            </w:pPr>
            <w:r w:rsidRPr="00BB30DF">
              <w:rPr>
                <w:color w:val="0070C0"/>
                <w:sz w:val="36"/>
                <w:szCs w:val="36"/>
              </w:rPr>
              <w:t>Friday</w:t>
            </w:r>
          </w:p>
        </w:tc>
      </w:tr>
    </w:tbl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rPr>
          <w:rFonts w:ascii="Times New Roman"/>
          <w:color w:val="0070C0"/>
        </w:rPr>
      </w:pPr>
    </w:p>
    <w:p w:rsidR="00B44004" w:rsidRPr="00BB30DF" w:rsidRDefault="00B44004">
      <w:pPr>
        <w:pStyle w:val="BodyText"/>
        <w:spacing w:before="5"/>
        <w:rPr>
          <w:rFonts w:ascii="Times New Roman"/>
          <w:color w:val="0070C0"/>
          <w:sz w:val="18"/>
        </w:rPr>
      </w:pPr>
    </w:p>
    <w:p w:rsidR="00B44004" w:rsidRPr="00BB30DF" w:rsidRDefault="00B44004">
      <w:pPr>
        <w:rPr>
          <w:color w:val="0070C0"/>
        </w:rPr>
        <w:sectPr w:rsidR="00B44004" w:rsidRPr="00BB30DF" w:rsidSect="00BB30D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2365"/>
        <w:gridCol w:w="2365"/>
        <w:gridCol w:w="2365"/>
      </w:tblGrid>
      <w:tr w:rsidR="00BB30DF" w:rsidRPr="00BB30DF" w:rsidTr="00C54B7C">
        <w:trPr>
          <w:trHeight w:hRule="exact" w:val="622"/>
        </w:trPr>
        <w:tc>
          <w:tcPr>
            <w:tcW w:w="5000" w:type="pct"/>
            <w:gridSpan w:val="4"/>
          </w:tcPr>
          <w:p w:rsidR="00C54B7C" w:rsidRPr="00BB30DF" w:rsidRDefault="00C54B7C" w:rsidP="00C54B7C">
            <w:pPr>
              <w:pStyle w:val="TableParagraph"/>
              <w:spacing w:line="608" w:lineRule="exact"/>
              <w:rPr>
                <w:b/>
                <w:color w:val="0070C0"/>
                <w:sz w:val="44"/>
              </w:rPr>
            </w:pPr>
            <w:r w:rsidRPr="00BB30DF">
              <w:rPr>
                <w:b/>
                <w:color w:val="0070C0"/>
                <w:sz w:val="44"/>
              </w:rPr>
              <w:lastRenderedPageBreak/>
              <w:t>St Luke’s Year 1 Common Exception Words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C54B7C" w:rsidRPr="00BB30DF" w:rsidRDefault="00C54B7C">
            <w:pPr>
              <w:pStyle w:val="TableParagraph"/>
              <w:spacing w:line="611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the</w:t>
            </w:r>
          </w:p>
        </w:tc>
        <w:tc>
          <w:tcPr>
            <w:tcW w:w="1250" w:type="pct"/>
          </w:tcPr>
          <w:p w:rsidR="00C54B7C" w:rsidRPr="00BB30DF" w:rsidRDefault="00C54B7C">
            <w:pPr>
              <w:pStyle w:val="TableParagraph"/>
              <w:spacing w:line="611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w w:val="99"/>
                <w:sz w:val="44"/>
                <w:szCs w:val="44"/>
              </w:rPr>
              <w:t>a</w:t>
            </w:r>
          </w:p>
        </w:tc>
        <w:tc>
          <w:tcPr>
            <w:tcW w:w="1250" w:type="pct"/>
          </w:tcPr>
          <w:p w:rsidR="00C54B7C" w:rsidRPr="00BB30DF" w:rsidRDefault="00843362">
            <w:pPr>
              <w:pStyle w:val="TableParagraph"/>
              <w:spacing w:line="611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w w:val="99"/>
                <w:sz w:val="44"/>
                <w:szCs w:val="44"/>
              </w:rPr>
              <w:t>I</w:t>
            </w:r>
          </w:p>
        </w:tc>
        <w:tc>
          <w:tcPr>
            <w:tcW w:w="1250" w:type="pct"/>
          </w:tcPr>
          <w:p w:rsidR="00C54B7C" w:rsidRPr="00BB30DF" w:rsidRDefault="00C54B7C">
            <w:pPr>
              <w:pStyle w:val="TableParagraph"/>
              <w:spacing w:line="611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do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is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are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to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of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has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was</w:t>
            </w:r>
          </w:p>
        </w:tc>
        <w:tc>
          <w:tcPr>
            <w:tcW w:w="1250" w:type="pct"/>
          </w:tcPr>
          <w:p w:rsidR="00843362" w:rsidRPr="00BB30DF" w:rsidRDefault="00843362" w:rsidP="002C6E8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you</w:t>
            </w:r>
          </w:p>
        </w:tc>
        <w:tc>
          <w:tcPr>
            <w:tcW w:w="1250" w:type="pct"/>
          </w:tcPr>
          <w:p w:rsidR="00843362" w:rsidRPr="00BB30DF" w:rsidRDefault="00843362" w:rsidP="002C6E8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be</w:t>
            </w:r>
          </w:p>
        </w:tc>
      </w:tr>
      <w:tr w:rsidR="00BB30DF" w:rsidRPr="00BB30DF" w:rsidTr="00C54B7C">
        <w:trPr>
          <w:trHeight w:hRule="exact" w:val="622"/>
        </w:trPr>
        <w:tc>
          <w:tcPr>
            <w:tcW w:w="1250" w:type="pct"/>
          </w:tcPr>
          <w:p w:rsidR="00843362" w:rsidRPr="00BB30DF" w:rsidRDefault="00843362" w:rsidP="00BD4F1E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me</w:t>
            </w:r>
          </w:p>
        </w:tc>
        <w:tc>
          <w:tcPr>
            <w:tcW w:w="1250" w:type="pct"/>
          </w:tcPr>
          <w:p w:rsidR="00843362" w:rsidRPr="00BB30DF" w:rsidRDefault="00843362" w:rsidP="00BD4F1E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we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he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she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11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they</w:t>
            </w:r>
          </w:p>
        </w:tc>
        <w:tc>
          <w:tcPr>
            <w:tcW w:w="1250" w:type="pct"/>
          </w:tcPr>
          <w:p w:rsidR="00843362" w:rsidRPr="00BB30DF" w:rsidRDefault="00843362" w:rsidP="007B75D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go</w:t>
            </w:r>
          </w:p>
        </w:tc>
        <w:tc>
          <w:tcPr>
            <w:tcW w:w="1250" w:type="pct"/>
          </w:tcPr>
          <w:p w:rsidR="00843362" w:rsidRPr="00BB30DF" w:rsidRDefault="00843362" w:rsidP="007B75D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so</w:t>
            </w:r>
          </w:p>
        </w:tc>
        <w:tc>
          <w:tcPr>
            <w:tcW w:w="1250" w:type="pct"/>
          </w:tcPr>
          <w:p w:rsidR="00843362" w:rsidRPr="00BB30DF" w:rsidRDefault="00843362" w:rsidP="007B75D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no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843362" w:rsidRPr="00BB30DF" w:rsidRDefault="00843362" w:rsidP="00BD36F5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his</w:t>
            </w:r>
          </w:p>
        </w:tc>
        <w:tc>
          <w:tcPr>
            <w:tcW w:w="1250" w:type="pct"/>
          </w:tcPr>
          <w:p w:rsidR="00843362" w:rsidRPr="00BB30DF" w:rsidRDefault="00843362" w:rsidP="00BD36F5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her</w:t>
            </w:r>
          </w:p>
        </w:tc>
        <w:tc>
          <w:tcPr>
            <w:tcW w:w="1250" w:type="pct"/>
          </w:tcPr>
          <w:p w:rsidR="00843362" w:rsidRPr="00BB30DF" w:rsidRDefault="00843362" w:rsidP="00BD36F5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our</w:t>
            </w:r>
          </w:p>
        </w:tc>
        <w:tc>
          <w:tcPr>
            <w:tcW w:w="1250" w:type="pct"/>
          </w:tcPr>
          <w:p w:rsidR="00843362" w:rsidRPr="00BB30DF" w:rsidRDefault="00843362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your</w:t>
            </w:r>
          </w:p>
        </w:tc>
      </w:tr>
      <w:tr w:rsidR="00BB30DF" w:rsidRPr="00BB30DF" w:rsidTr="00C54B7C">
        <w:trPr>
          <w:trHeight w:hRule="exact" w:val="622"/>
        </w:trPr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my</w:t>
            </w:r>
          </w:p>
        </w:tc>
        <w:tc>
          <w:tcPr>
            <w:tcW w:w="1250" w:type="pct"/>
          </w:tcPr>
          <w:p w:rsidR="00081B7B" w:rsidRPr="00BB30DF" w:rsidRDefault="00081B7B" w:rsidP="00AA4899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by</w:t>
            </w:r>
          </w:p>
        </w:tc>
        <w:tc>
          <w:tcPr>
            <w:tcW w:w="1250" w:type="pct"/>
          </w:tcPr>
          <w:p w:rsidR="00081B7B" w:rsidRPr="00BB30DF" w:rsidRDefault="00081B7B" w:rsidP="00BC769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said</w:t>
            </w:r>
          </w:p>
        </w:tc>
        <w:tc>
          <w:tcPr>
            <w:tcW w:w="1250" w:type="pct"/>
          </w:tcPr>
          <w:p w:rsidR="00081B7B" w:rsidRPr="00BB30DF" w:rsidRDefault="00081B7B" w:rsidP="00BC769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says</w:t>
            </w:r>
          </w:p>
        </w:tc>
      </w:tr>
      <w:tr w:rsidR="00BB30DF" w:rsidRPr="00BB30DF" w:rsidTr="00C54B7C">
        <w:trPr>
          <w:trHeight w:hRule="exact" w:val="625"/>
        </w:trPr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9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were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9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saw</w:t>
            </w:r>
          </w:p>
        </w:tc>
        <w:tc>
          <w:tcPr>
            <w:tcW w:w="1250" w:type="pct"/>
          </w:tcPr>
          <w:p w:rsidR="00081B7B" w:rsidRPr="00BB30DF" w:rsidRDefault="00081B7B" w:rsidP="004678C7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pull</w:t>
            </w:r>
          </w:p>
        </w:tc>
        <w:tc>
          <w:tcPr>
            <w:tcW w:w="1250" w:type="pct"/>
          </w:tcPr>
          <w:p w:rsidR="00081B7B" w:rsidRPr="00BB30DF" w:rsidRDefault="00081B7B" w:rsidP="004678C7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full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081B7B" w:rsidRPr="00BB30DF" w:rsidRDefault="00081B7B" w:rsidP="00FD1AA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love</w:t>
            </w:r>
          </w:p>
        </w:tc>
        <w:tc>
          <w:tcPr>
            <w:tcW w:w="1250" w:type="pct"/>
          </w:tcPr>
          <w:p w:rsidR="00081B7B" w:rsidRPr="00BB30DF" w:rsidRDefault="00081B7B" w:rsidP="00FD1AA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come</w:t>
            </w:r>
          </w:p>
        </w:tc>
        <w:tc>
          <w:tcPr>
            <w:tcW w:w="1250" w:type="pct"/>
          </w:tcPr>
          <w:p w:rsidR="00081B7B" w:rsidRPr="00BB30DF" w:rsidRDefault="00081B7B" w:rsidP="00FD1AA1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some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want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there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here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where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why</w:t>
            </w:r>
          </w:p>
        </w:tc>
      </w:tr>
      <w:tr w:rsidR="00BB30DF" w:rsidRPr="00BB30DF" w:rsidTr="00C54B7C">
        <w:trPr>
          <w:trHeight w:hRule="exact" w:val="622"/>
        </w:trPr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what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how</w:t>
            </w:r>
          </w:p>
        </w:tc>
        <w:tc>
          <w:tcPr>
            <w:tcW w:w="1250" w:type="pct"/>
          </w:tcPr>
          <w:p w:rsidR="00081B7B" w:rsidRPr="00BB30DF" w:rsidRDefault="00081B7B" w:rsidP="007340C0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today</w:t>
            </w:r>
          </w:p>
        </w:tc>
        <w:tc>
          <w:tcPr>
            <w:tcW w:w="1250" w:type="pct"/>
          </w:tcPr>
          <w:p w:rsidR="00081B7B" w:rsidRPr="00BB30DF" w:rsidRDefault="00081B7B" w:rsidP="007340C0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house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9" w:lineRule="exact"/>
              <w:rPr>
                <w:color w:val="0070C0"/>
                <w:sz w:val="44"/>
              </w:rPr>
            </w:pPr>
            <w:r w:rsidRPr="00BB30DF">
              <w:rPr>
                <w:color w:val="0070C0"/>
                <w:sz w:val="44"/>
              </w:rPr>
              <w:t>one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9" w:lineRule="exact"/>
              <w:rPr>
                <w:color w:val="0070C0"/>
                <w:sz w:val="44"/>
              </w:rPr>
            </w:pPr>
            <w:r w:rsidRPr="00BB30DF">
              <w:rPr>
                <w:color w:val="0070C0"/>
                <w:sz w:val="44"/>
              </w:rPr>
              <w:t>once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9" w:lineRule="exact"/>
              <w:rPr>
                <w:color w:val="0070C0"/>
                <w:sz w:val="44"/>
              </w:rPr>
            </w:pPr>
            <w:r w:rsidRPr="00BB30DF">
              <w:rPr>
                <w:color w:val="0070C0"/>
                <w:sz w:val="44"/>
              </w:rPr>
              <w:t>two</w:t>
            </w:r>
          </w:p>
        </w:tc>
        <w:tc>
          <w:tcPr>
            <w:tcW w:w="1250" w:type="pct"/>
          </w:tcPr>
          <w:p w:rsidR="00081B7B" w:rsidRPr="00BB30DF" w:rsidRDefault="00081B7B">
            <w:pPr>
              <w:pStyle w:val="TableParagraph"/>
              <w:spacing w:line="609" w:lineRule="exact"/>
              <w:rPr>
                <w:color w:val="0070C0"/>
                <w:sz w:val="44"/>
              </w:rPr>
            </w:pPr>
            <w:r w:rsidRPr="00BB30DF">
              <w:rPr>
                <w:color w:val="0070C0"/>
                <w:sz w:val="44"/>
              </w:rPr>
              <w:t>friend</w:t>
            </w:r>
          </w:p>
        </w:tc>
      </w:tr>
      <w:tr w:rsidR="00BB30DF" w:rsidRPr="00BB30DF" w:rsidTr="00C54B7C">
        <w:trPr>
          <w:trHeight w:hRule="exact" w:val="624"/>
        </w:trPr>
        <w:tc>
          <w:tcPr>
            <w:tcW w:w="1250" w:type="pct"/>
          </w:tcPr>
          <w:p w:rsidR="00081B7B" w:rsidRPr="00BB30DF" w:rsidRDefault="00081B7B" w:rsidP="00C54B7C">
            <w:pPr>
              <w:pStyle w:val="TableParagraph"/>
              <w:spacing w:line="608" w:lineRule="exact"/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 xml:space="preserve">all </w:t>
            </w:r>
          </w:p>
        </w:tc>
        <w:tc>
          <w:tcPr>
            <w:tcW w:w="1250" w:type="pct"/>
          </w:tcPr>
          <w:p w:rsidR="00081B7B" w:rsidRPr="00BB30DF" w:rsidRDefault="00081B7B" w:rsidP="00823985">
            <w:pPr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tall</w:t>
            </w:r>
          </w:p>
        </w:tc>
        <w:tc>
          <w:tcPr>
            <w:tcW w:w="1250" w:type="pct"/>
          </w:tcPr>
          <w:p w:rsidR="00081B7B" w:rsidRPr="00BB30DF" w:rsidRDefault="00081B7B" w:rsidP="00823985">
            <w:pPr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  <w:szCs w:val="44"/>
              </w:rPr>
              <w:t>small</w:t>
            </w:r>
          </w:p>
        </w:tc>
        <w:tc>
          <w:tcPr>
            <w:tcW w:w="1250" w:type="pct"/>
          </w:tcPr>
          <w:p w:rsidR="00081B7B" w:rsidRPr="00BB30DF" w:rsidRDefault="00081B7B">
            <w:pPr>
              <w:rPr>
                <w:color w:val="0070C0"/>
                <w:sz w:val="44"/>
                <w:szCs w:val="44"/>
              </w:rPr>
            </w:pPr>
            <w:r w:rsidRPr="00BB30DF">
              <w:rPr>
                <w:color w:val="0070C0"/>
                <w:sz w:val="44"/>
              </w:rPr>
              <w:t>school</w:t>
            </w:r>
          </w:p>
        </w:tc>
      </w:tr>
    </w:tbl>
    <w:p w:rsidR="00056BA1" w:rsidRPr="00081B7B" w:rsidRDefault="00056BA1"/>
    <w:sectPr w:rsidR="00056BA1" w:rsidRPr="00081B7B">
      <w:pgSz w:w="11910" w:h="16840"/>
      <w:pgMar w:top="9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04"/>
    <w:rsid w:val="00056BA1"/>
    <w:rsid w:val="00081B7B"/>
    <w:rsid w:val="000C0382"/>
    <w:rsid w:val="00410F1C"/>
    <w:rsid w:val="004121A0"/>
    <w:rsid w:val="00843362"/>
    <w:rsid w:val="00916576"/>
    <w:rsid w:val="00B32D50"/>
    <w:rsid w:val="00B44004"/>
    <w:rsid w:val="00BB30DF"/>
    <w:rsid w:val="00BB41AB"/>
    <w:rsid w:val="00C54B7C"/>
    <w:rsid w:val="00D04A98"/>
    <w:rsid w:val="00E2566A"/>
    <w:rsid w:val="00F36100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1D0ED-98C8-42BB-B508-8A43E497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A0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Primary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Mr M WILLIAMS</cp:lastModifiedBy>
  <cp:revision>2</cp:revision>
  <cp:lastPrinted>2017-02-22T17:02:00Z</cp:lastPrinted>
  <dcterms:created xsi:type="dcterms:W3CDTF">2020-04-17T14:17:00Z</dcterms:created>
  <dcterms:modified xsi:type="dcterms:W3CDTF">2020-04-17T14:17:00Z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2017-02-07T00:00:00Z</vt:filetime>
  </property>
</Properties>
</file>